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FA4" w:rsidRDefault="00A04F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A86AAD" wp14:editId="73115FE9">
            <wp:simplePos x="0" y="0"/>
            <wp:positionH relativeFrom="column">
              <wp:posOffset>-114957</wp:posOffset>
            </wp:positionH>
            <wp:positionV relativeFrom="paragraph">
              <wp:posOffset>-739097</wp:posOffset>
            </wp:positionV>
            <wp:extent cx="9810115" cy="695833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ламка буклет на 2020-2021 учеюный год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11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463F" w:rsidRDefault="00A04FA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-177649</wp:posOffset>
            </wp:positionH>
            <wp:positionV relativeFrom="paragraph">
              <wp:posOffset>-816664</wp:posOffset>
            </wp:positionV>
            <wp:extent cx="9733048" cy="6881248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ламка буклет на 2020-2021 учеюный год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078" cy="690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63F" w:rsidSect="00A04F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FA4"/>
    <w:rsid w:val="00A04FA4"/>
    <w:rsid w:val="00B4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2020-02-22T04:02:00Z</dcterms:created>
  <dcterms:modified xsi:type="dcterms:W3CDTF">2020-02-22T04:05:00Z</dcterms:modified>
</cp:coreProperties>
</file>